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43CD" w:rsidRDefault="00C15353" w:rsidP="00332EA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</w:t>
      </w:r>
      <w:r w:rsidR="00C863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4A4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r w:rsidR="00FD1D5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</w:p>
    <w:p w:rsidR="00004E87" w:rsidRDefault="00004E87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18" w:rsidRPr="00821C18" w:rsidRDefault="00004E87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   СУМИНСКОГО СЕЛЬСОВЕТА</w:t>
      </w:r>
    </w:p>
    <w:p w:rsid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 РАЙОНА НОВОСИБИРСКОЙ ОБЛАСТИ</w:t>
      </w:r>
    </w:p>
    <w:p w:rsidR="00FE4388" w:rsidRDefault="00FE438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E438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11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сессия шестого созыва</w:t>
      </w:r>
    </w:p>
    <w:p w:rsidR="00FE4388" w:rsidRPr="00FE4388" w:rsidRDefault="00FE438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РЕШЕНИЕ</w:t>
      </w:r>
    </w:p>
    <w:p w:rsidR="00821C18" w:rsidRDefault="00F80A6F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</w:p>
    <w:p w:rsidR="00392149" w:rsidRDefault="00882731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</w:t>
      </w:r>
      <w:r w:rsidR="00C153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C901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</w:p>
    <w:p w:rsidR="00821C18" w:rsidRPr="00821C18" w:rsidRDefault="00FE4388" w:rsidP="00434CE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27.12.</w:t>
      </w:r>
      <w:bookmarkStart w:id="0" w:name="_GoBack"/>
      <w:bookmarkEnd w:id="0"/>
      <w:r w:rsidR="00744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2021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г.               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  <w:proofErr w:type="spellStart"/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с.СУМЫ</w:t>
      </w:r>
      <w:proofErr w:type="spellEnd"/>
      <w:r w:rsidR="008827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</w:t>
      </w:r>
      <w:r w:rsidR="0039214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E63F5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34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92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92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</w:t>
      </w:r>
      <w:r w:rsidR="00E5665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</w:t>
      </w:r>
      <w:r w:rsidR="004A43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</w:t>
      </w:r>
      <w:r w:rsidR="00004E8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</w:t>
      </w:r>
      <w:r w:rsidR="00687A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92763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  <w:r w:rsidR="00AB5E0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B74F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</w:t>
      </w:r>
      <w:r w:rsidR="00434C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</w:t>
      </w:r>
      <w:r w:rsidR="00823E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</w:t>
      </w:r>
      <w:r w:rsidR="00821C18"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</w:t>
      </w:r>
    </w:p>
    <w:p w:rsidR="00821C18" w:rsidRDefault="00434CEA" w:rsidP="00434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</w:p>
    <w:p w:rsidR="00C86349" w:rsidRPr="00821C18" w:rsidRDefault="00C86349" w:rsidP="00434C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004E8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 бюджете</w:t>
      </w:r>
      <w:proofErr w:type="gramEnd"/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райо</w:t>
      </w:r>
      <w:r w:rsidR="007447F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Новосибирской области на 2022 год и плановый период 2023 и 2024</w:t>
      </w: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годов.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Руководствуясь Бюджетным кодексом Российской Федерации, Федеральными законами от 06.10.2003 №131-ФЗ «Об общих принципах организации местного самоуправления в Российской Федерации», Приказом Минфина   Российской Федерации от 01.07.2013 №65н «Об утверждении Указаний о порядке применения бюджетной классификации Российской Федерации», Положением «О бюджетном устройстве и бюджетном процессе в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Суминском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сельсовете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области», Совет депутатов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области, </w:t>
      </w:r>
      <w:r w:rsidRPr="00821C1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Утвердить основные характеристики бюджета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(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далее -  местный бюджет) на 2022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 прогнозируемый общий объем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</w:t>
      </w:r>
      <w:r w:rsidR="0024649F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естного</w:t>
      </w:r>
      <w:proofErr w:type="gramEnd"/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 в сумме 8660,1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общий объем межбюджетных трансфертов, получаемых из других бюджетов бюджетной системы Росси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 сумм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е 7133,6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 общий объем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</w:t>
      </w:r>
      <w:proofErr w:type="gramEnd"/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в сумме 8660,1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основные характе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ристики местного бюджета на 2023 год и 2024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1) прогнозируемый общий объем 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местного бюдже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та на 2023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C513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</w:t>
      </w:r>
      <w:r w:rsidR="0022220C">
        <w:rPr>
          <w:rFonts w:ascii="Times New Roman" w:eastAsia="Times New Roman" w:hAnsi="Times New Roman" w:cs="Times New Roman"/>
          <w:sz w:val="28"/>
          <w:szCs w:val="28"/>
          <w:lang w:eastAsia="ru-RU"/>
        </w:rPr>
        <w:t>4619,81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в том числе общий объем межбюджетных трансфертов, получаемых из других бюджетов бюджетной системы Росси</w:t>
      </w:r>
      <w:r w:rsidR="00C90116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 сумме 29</w:t>
      </w:r>
      <w:r w:rsidR="0022220C">
        <w:rPr>
          <w:rFonts w:ascii="Times New Roman" w:eastAsia="Times New Roman" w:hAnsi="Times New Roman" w:cs="Times New Roman"/>
          <w:sz w:val="28"/>
          <w:szCs w:val="28"/>
          <w:lang w:eastAsia="ru-RU"/>
        </w:rPr>
        <w:t>20,50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E64AE6">
        <w:rPr>
          <w:rFonts w:ascii="Times New Roman" w:eastAsia="Times New Roman" w:hAnsi="Times New Roman" w:cs="Times New Roman"/>
          <w:sz w:val="28"/>
          <w:szCs w:val="28"/>
          <w:lang w:eastAsia="ru-RU"/>
        </w:rPr>
        <w:t>й, и на 2024 год в сумме 3429,51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 общий объем межбюджетных трансфертов, получаемых из других бюджетов бюджетной системы Росси</w:t>
      </w:r>
      <w:r w:rsidR="00E64AE6">
        <w:rPr>
          <w:rFonts w:ascii="Times New Roman" w:eastAsia="Times New Roman" w:hAnsi="Times New Roman" w:cs="Times New Roman"/>
          <w:sz w:val="28"/>
          <w:szCs w:val="28"/>
          <w:lang w:eastAsia="ru-RU"/>
        </w:rPr>
        <w:t>йской Федерации, в сумме 1662,90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тыс. рублей;</w:t>
      </w:r>
    </w:p>
    <w:p w:rsidR="00821C18" w:rsidRPr="00821C18" w:rsidRDefault="006A370D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2) дефицит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асходов местного бюд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на 2023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ей и на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сумме 0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proofErr w:type="gramEnd"/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C18" w:rsidRPr="00821C18" w:rsidRDefault="00821C18" w:rsidP="00821C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Установить перечень главных администраторов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доходов  местного</w:t>
      </w:r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</w:t>
      </w:r>
    </w:p>
    <w:p w:rsidR="00821C18" w:rsidRPr="00821C18" w:rsidRDefault="007447FB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2022 году и плановом периоде 2023 и 2024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1 к настоящему Решению, в том числе: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«Перечень главных администраторов налоговых и неналоговых доходов бюджета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области» согласно таблице 1;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2) «Перечень главных администраторов безвозмездных поступлений» согласно таблице 2.</w:t>
      </w:r>
    </w:p>
    <w:p w:rsidR="00821C18" w:rsidRPr="00821C18" w:rsidRDefault="00821C18" w:rsidP="00821C18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 перечень главных администраторов источников финансирования дефицита местного бюджета согласно приложению 2 к настоящему Решению.</w:t>
      </w:r>
    </w:p>
    <w:p w:rsidR="00821C18" w:rsidRPr="00821C18" w:rsidRDefault="00821C18" w:rsidP="00821C1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бюджетного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процесса  главный</w:t>
      </w:r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администратор осуществляет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мониторинг, контроль, анализ и прогнозирование поступлений средств из соответствующего доходного источника и представляет проекты поступлений на очередной финансовый год в вышестоящие финансовые органы.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Присвоить  администрации</w:t>
      </w:r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код главного администратора поступлений доходов «300»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6. Установить, что </w:t>
      </w:r>
      <w:proofErr w:type="gramStart"/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доходы  местного</w:t>
      </w:r>
      <w:proofErr w:type="gramEnd"/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жета на 2022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плановый период 2023-2024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формируются за счет доходов от предусмотренных законодательством Российской Федерации о налогах и сборах федеральных налогов и сборов, в том числе от налогов, предусмотренных специальными налоговыми режимами, пеней и штрафов по ним, неналоговых доходов, безвозмездных поступлений.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Установить нормативы распределения доходов между бюджетами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бюджетной системы Российской Федерации, не установленные бюджетным законодательств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ом Российской Федерации, на 2022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</w:t>
      </w:r>
      <w:r w:rsidR="00C24C4A">
        <w:rPr>
          <w:rFonts w:ascii="Times New Roman" w:eastAsia="Times New Roman" w:hAnsi="Times New Roman" w:cs="Times New Roman"/>
          <w:sz w:val="28"/>
          <w:szCs w:val="28"/>
          <w:lang w:eastAsia="ru-RU"/>
        </w:rPr>
        <w:t>од 2022 и 2023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ложению  3</w:t>
      </w:r>
      <w:proofErr w:type="gramEnd"/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таблица 1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решению. 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Заключение и оплата муниципальными казенными учреждениями и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местного самоуправления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 в соответствии с классификацией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 местного</w:t>
      </w:r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и с учетом принятых и неисполненных обязательств.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Установить, что муниципальные казенные учреждения и органы местного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самоуправления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при заключении договоров (муниципальных контрактов) на поставку товаров (работ, услуг) вправе предусматривать авансовые платежи: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1) в размере 100 процентов суммы договора (контракта) – по договорам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(контрактам) о предоставлении услуг связи, о подписке на печатные издания и об их приобретении, об обучении на курсах повышения квалификации, приобретении авиа- и железнодорожных билетов, билетов для проезда 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городским и пригородным транспортом, путевок на санаторно-курортное лечение, по договорам обязательного страхования;</w:t>
      </w: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в размере до 30 процентов суммы договора (контракта), если иное не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предусмотрено законодательством Российской Федерации, - по остальным договорам (контрактам);</w:t>
      </w:r>
    </w:p>
    <w:p w:rsidR="00821C18" w:rsidRPr="00821C18" w:rsidRDefault="00821C18" w:rsidP="008D43C1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3) в размере 100 процентов суммы договора (контракта) – по распоряжению</w:t>
      </w:r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  <w:proofErr w:type="spellStart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D43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10. Установить в пределах общего объема расходов, установленного статьей 1 настоящего решения, распределение бюджетных ассигнований по разделам, подразделам, целевым статьям, группам и подгруппам видов расходов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классификациирасходов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бюджетов:</w:t>
      </w:r>
    </w:p>
    <w:p w:rsidR="00821C18" w:rsidRPr="00821C18" w:rsidRDefault="007B406A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1) на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4 таблице 1 к настоящему решению;</w:t>
      </w:r>
    </w:p>
    <w:p w:rsidR="00821C18" w:rsidRPr="00821C18" w:rsidRDefault="007447FB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 на 2023-2024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приложению 4 таблице 2 к настоящему решению.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11. Утвердить ведомственную структуру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расходов  местного</w:t>
      </w:r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бюджета: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1) на 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5 таблице 1 к настоящему решению;</w:t>
      </w:r>
    </w:p>
    <w:p w:rsidR="00821C18" w:rsidRPr="00821C18" w:rsidRDefault="007447FB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2)на 2023-2024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 согласно приложению 5 таблице 2 к настоящему решению.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Присвоить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код главного распорядителя бюджетных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средств  бюджета</w:t>
      </w:r>
      <w:proofErr w:type="gram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«300».</w:t>
      </w:r>
    </w:p>
    <w:p w:rsidR="00821C18" w:rsidRPr="00821C18" w:rsidRDefault="0024649F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12.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Установить,что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субсидии,в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том числе гранты в форме субсидии юридическим лицам (за исключением субсидий муниципальным учреждениям),индивидуальным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предпринимателям,а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же физическим лицам-производителям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товаров,работ,услуг,а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же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некомерческим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организациями,предоставляются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 местного бюджета в случаях предусмотренных федеральным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заканодательством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(или) законодательством Новосибирской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области,а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 же муниципальными правовыми актами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сельского 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 области или актами уполномоченных ею органов местного самоуправления в пределах бюджетных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ассигнований,предусмотренных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ведомственной структурой расходов бюджета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овета </w:t>
      </w:r>
      <w:proofErr w:type="spellStart"/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на 2022 год и на плановый период 2023 и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Порядок предоставления указанных субсидий устанавливается администрацией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13. Установить источники финансирования </w:t>
      </w:r>
      <w:proofErr w:type="gram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де</w:t>
      </w:r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>фицита  местного</w:t>
      </w:r>
      <w:proofErr w:type="gramEnd"/>
      <w:r w:rsidR="007447F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бюджета на 2022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6 таблицы 1к настоящему 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решению,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плановый период 2023-2024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согласно приложению 6 таблицы 2к настоящему решению.</w:t>
      </w:r>
    </w:p>
    <w:p w:rsidR="00821C18" w:rsidRPr="00821C18" w:rsidRDefault="00821C18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Присвоить администрации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код главного администратора источников финансирования</w:t>
      </w:r>
      <w:r w:rsidR="00D80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D8036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дефицита  бюджета</w:t>
      </w:r>
      <w:proofErr w:type="gramEnd"/>
      <w:r w:rsidR="00D803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80367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«300».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14. Утвердить программу муниципальных внутренних заимствований Администрации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Новосибирской области на 2022 год и плановый период 2023-2024</w:t>
      </w: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 7 к настоящему Решению.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15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 верхний предел муниципального внутреннего долга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атского</w:t>
      </w:r>
      <w:proofErr w:type="spellEnd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1</w:t>
      </w:r>
      <w:proofErr w:type="gramEnd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января 2023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 в сумме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1 января 2024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C18" w:rsidRPr="00821C18" w:rsidRDefault="006A370D" w:rsidP="00821C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16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.Установить общий объем бюджетных ассигнований, направляемых на исполнение публичных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нормативных обязательств на 2022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с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умме 272,</w:t>
      </w:r>
      <w:proofErr w:type="gramStart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0  тыс.</w:t>
      </w:r>
      <w:proofErr w:type="gramEnd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рублей, на 2023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0 </w:t>
      </w:r>
      <w:proofErr w:type="spellStart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2024</w:t>
      </w:r>
      <w:r w:rsidR="00B74F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17. Утвердить перечень согласно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приложению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,что</w:t>
      </w:r>
      <w:proofErr w:type="spellEnd"/>
      <w:proofErr w:type="gram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использованные по с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остоянию на 1 </w:t>
      </w:r>
      <w:proofErr w:type="spellStart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январят</w:t>
      </w:r>
      <w:proofErr w:type="spellEnd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года межбюджетные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трансферты,полученные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форме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субсидий,субвенций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иных межбюджетных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трансфертов,имеющих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целевое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назначение,подлежат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в доход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бюджета,из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которого они были ранее предоставлены в соответствии с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порядком,установленным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администрацией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18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унитарные предприятия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освобождены от уплаты части прибыли за использование муниципального имущества. 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19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>. Установить, что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и п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лановом периоде 2023-2024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муниципальные гарантии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не предоставляются.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20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Утвердить объем бюджетных ассигнований дорожного фонда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области:</w:t>
      </w:r>
    </w:p>
    <w:p w:rsidR="00821C18" w:rsidRPr="00821C18" w:rsidRDefault="00507C6F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1)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2022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proofErr w:type="gramEnd"/>
      <w:r w:rsidR="007B40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сумме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761,3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21C18" w:rsidRPr="00821C18" w:rsidRDefault="00507C6F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2) на 2023</w:t>
      </w:r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proofErr w:type="gramStart"/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F918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797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,35 </w:t>
      </w:r>
      <w:proofErr w:type="spellStart"/>
      <w:r w:rsidR="00B06961">
        <w:rPr>
          <w:rFonts w:ascii="Times New Roman" w:eastAsia="Times New Roman" w:hAnsi="Times New Roman" w:cs="Times New Roman"/>
          <w:sz w:val="28"/>
          <w:szCs w:val="28"/>
          <w:lang w:eastAsia="ru-RU"/>
        </w:rPr>
        <w:t>ты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с.рублей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на 2024 год в сумме 840,69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Установить, что формирование и использование дорожного фонда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осуществляется в соответствии с Порядком, утвержденным решением сессии Совета депутатов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области.</w:t>
      </w:r>
    </w:p>
    <w:p w:rsidR="00821C1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21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Установить, что резервный фонд администрации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</w:p>
    <w:p w:rsidR="006A370D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</w:t>
      </w:r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ского</w:t>
      </w:r>
      <w:proofErr w:type="spellEnd"/>
      <w:r w:rsidR="00DA2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сформирован на 2021</w:t>
      </w:r>
      <w:r w:rsidR="00887A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в 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сумме </w:t>
      </w:r>
      <w:r w:rsidR="00F43A73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proofErr w:type="gramStart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тыс.рублей</w:t>
      </w:r>
      <w:proofErr w:type="spellEnd"/>
      <w:proofErr w:type="gramEnd"/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2023г.0 тыс.руб.2024</w:t>
      </w:r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г.0 </w:t>
      </w:r>
      <w:proofErr w:type="spellStart"/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тыс.руб</w:t>
      </w:r>
      <w:proofErr w:type="spellEnd"/>
      <w:r w:rsidR="006A370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64AA8" w:rsidRPr="00821C18" w:rsidRDefault="006A370D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22.Передача полномочий </w:t>
      </w:r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сумме 11,8 </w:t>
      </w:r>
      <w:proofErr w:type="spellStart"/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>т.р</w:t>
      </w:r>
      <w:proofErr w:type="spellEnd"/>
      <w:r w:rsidR="00D25FD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364A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</w:t>
      </w:r>
    </w:p>
    <w:p w:rsidR="00821C18" w:rsidRPr="00821C18" w:rsidRDefault="00D25FD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23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Направить данное решение Главе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</w:t>
      </w:r>
      <w:proofErr w:type="gramStart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для</w:t>
      </w:r>
      <w:proofErr w:type="gramEnd"/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подписания и опубликования.</w:t>
      </w:r>
    </w:p>
    <w:p w:rsidR="00821C18" w:rsidRPr="00821C18" w:rsidRDefault="00D25FDC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24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Настоящее решение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вступает в силу с 1 января 2022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507C6F">
        <w:rPr>
          <w:rFonts w:ascii="Times New Roman" w:eastAsia="Times New Roman" w:hAnsi="Times New Roman" w:cs="Times New Roman"/>
          <w:sz w:val="28"/>
          <w:szCs w:val="28"/>
          <w:lang w:eastAsia="ru-RU"/>
        </w:rPr>
        <w:t>а и действует до 31 декабря 2022</w:t>
      </w:r>
      <w:r w:rsidR="00821C18"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Совета депутатов                             главы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                                                Новосибирской области                                            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Новосибирской области                                       </w:t>
      </w:r>
      <w:r w:rsidR="00AB5E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proofErr w:type="spellStart"/>
      <w:r w:rsidR="00F43A73">
        <w:rPr>
          <w:rFonts w:ascii="Times New Roman" w:eastAsia="Times New Roman" w:hAnsi="Times New Roman" w:cs="Times New Roman"/>
          <w:sz w:val="28"/>
          <w:szCs w:val="28"/>
          <w:lang w:eastAsia="ru-RU"/>
        </w:rPr>
        <w:t>О.Н.Цымбаленко</w:t>
      </w:r>
      <w:proofErr w:type="spellEnd"/>
    </w:p>
    <w:p w:rsidR="00821C18" w:rsidRPr="00821C18" w:rsidRDefault="00DA2A9A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_______________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Т.И.Болотина</w:t>
      </w:r>
      <w:proofErr w:type="spellEnd"/>
    </w:p>
    <w:p w:rsid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B74FD7" w:rsidRPr="00821C18" w:rsidRDefault="00B74FD7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Доходы бюджета </w:t>
      </w: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</w:t>
      </w:r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овета </w:t>
      </w:r>
      <w:proofErr w:type="spellStart"/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="00507C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на 2022г.и плановый 2023-2024</w:t>
      </w:r>
      <w:r w:rsidR="001B64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гг.</w:t>
      </w:r>
    </w:p>
    <w:tbl>
      <w:tblPr>
        <w:tblW w:w="0" w:type="auto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728"/>
        <w:gridCol w:w="1139"/>
        <w:gridCol w:w="1139"/>
        <w:gridCol w:w="1121"/>
      </w:tblGrid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дохода по КД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22220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1.Доходы от уплаты акцизов на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диз.топливо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10010302230010000110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326,64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342,05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22220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361,10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2.Доходы о уплаты акцизов на моторные масла для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диз.и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карбюратор.двигател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10010302240010000110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2,35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2,41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22220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2,55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3.Доходы от уплаты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акцызов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автомобильный бензин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10010302250010000110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483,41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504,99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22220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532,43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4.Доходы от уплаты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ауцизов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прямогонный бензин 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10010302260010000110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-51,10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-52,10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22220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-55,39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5.Налог на доходы физических лиц с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доходов,источником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является налоговый агент 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216,8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221,1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F95DB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255,6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6.Земельный налог на земли с/х назначений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173,3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172,9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F95DB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172,50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7.Налог на имущество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лиц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13,2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14,5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F95DB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16,00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8.Единый сельскохозяйственный налог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18210503010100000110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92,0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95,0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F95DB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98,00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ИТОГО:налоговые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доходы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1256,60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4868AB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1408,73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F95DB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1352,79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9.Неналоговые доходы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30011302060000000130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269,9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64AE6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280,7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F95DB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291,90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10.Неналоговые доходы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30011105035100000130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789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DA789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DA789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ДОХОДОВ: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1526,50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64AE6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1581,55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F95DB3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1644,69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ДОТАЦИЯна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выравнивание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уровня бюджетной обеспеченности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364AA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30020215001100000150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507C6F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3175,60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E64AE6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2420,50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E51FA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F95D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662,90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3002024</w:t>
            </w:r>
            <w:r w:rsidR="00364A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75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999100000150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631130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сельских поселений на осуществление дорожной деятельности в отношении автомобильных дорог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20220216100000150150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0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0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Субвенция по воинскому учёту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30020235118100000150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113,8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631130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117,75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22220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121,82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Субвенция на осуществление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полномочий по решению вопросов в сфере административных правонарушений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30020203024100000151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МБТ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7572D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30020249999100000151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3844,2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631130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500,00</w:t>
            </w:r>
            <w:r w:rsidR="00810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5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22220C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821C18" w:rsidRPr="00821C18" w:rsidTr="007B406A">
        <w:tc>
          <w:tcPr>
            <w:tcW w:w="3150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2835" w:type="dxa"/>
            <w:shd w:val="clear" w:color="auto" w:fill="auto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821C18" w:rsidRPr="00821C18" w:rsidRDefault="00810545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8660,1</w:t>
            </w:r>
          </w:p>
        </w:tc>
        <w:tc>
          <w:tcPr>
            <w:tcW w:w="1276" w:type="dxa"/>
            <w:shd w:val="clear" w:color="auto" w:fill="auto"/>
          </w:tcPr>
          <w:p w:rsidR="00821C18" w:rsidRPr="00821C18" w:rsidRDefault="00C90116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4619,81</w:t>
            </w:r>
            <w:r w:rsidR="008105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40" w:type="dxa"/>
            <w:shd w:val="clear" w:color="auto" w:fill="auto"/>
          </w:tcPr>
          <w:p w:rsidR="00821C18" w:rsidRPr="00821C18" w:rsidRDefault="00C90116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3429,51</w:t>
            </w:r>
          </w:p>
        </w:tc>
      </w:tr>
    </w:tbl>
    <w:p w:rsidR="00821C18" w:rsidRPr="00821C18" w:rsidRDefault="00821C18" w:rsidP="00821C1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34CEA" w:rsidRDefault="00434CEA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Pr="00821C18" w:rsidRDefault="004B3403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D50348" w:rsidP="00D503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</w:t>
      </w:r>
      <w:proofErr w:type="gramStart"/>
      <w:r w:rsidR="00821C18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1</w:t>
      </w:r>
      <w:proofErr w:type="gramEnd"/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сессии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821C18" w:rsidRPr="00821C18" w:rsidRDefault="00882731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E63F5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25</w:t>
      </w:r>
      <w:r w:rsidR="00C86349"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050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. №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21C18" w:rsidRPr="00821C18" w:rsidRDefault="00D25FDC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главных Администраторов</w:t>
      </w:r>
      <w:r w:rsidR="00821C18"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доходов бюджета 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района Новосибирской области </w:t>
      </w:r>
      <w:r w:rsidR="00050F1D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>на 2022</w:t>
      </w:r>
      <w:r w:rsidRPr="00821C18"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  <w:t xml:space="preserve"> год 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Таблица 1</w:t>
      </w:r>
    </w:p>
    <w:p w:rsidR="00821C18" w:rsidRPr="00821C18" w:rsidRDefault="00D25FDC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главных администраторов</w:t>
      </w:r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налоговых и неналоговых </w:t>
      </w:r>
      <w:proofErr w:type="gramStart"/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доходов  бюджета</w:t>
      </w:r>
      <w:proofErr w:type="gramEnd"/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proofErr w:type="spellStart"/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Суминского</w:t>
      </w:r>
      <w:proofErr w:type="spellEnd"/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сельсовета </w:t>
      </w:r>
      <w:proofErr w:type="spellStart"/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Каргатского</w:t>
      </w:r>
      <w:proofErr w:type="spellEnd"/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района Новосибирской области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2101"/>
        <w:gridCol w:w="5372"/>
      </w:tblGrid>
      <w:tr w:rsidR="00821C18" w:rsidRPr="00821C18" w:rsidTr="00D25FDC">
        <w:trPr>
          <w:cantSplit/>
          <w:tblHeader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доходов районного бюджета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Федеральное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казначсейство</w:t>
            </w:r>
            <w:proofErr w:type="spellEnd"/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1 03 02230 01 0000 110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1 03 02240 01 0000 110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>инжекторных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1 03 02250 01 0000 110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1 03 02260 01 0000 110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Управление федеральной налоговой службы по Новосибирской области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Единый сельскохозяйственный налог 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лиц¹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налог¹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1 09 01000 00 0000 110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Arial CYR" w:eastAsia="Times New Roman" w:hAnsi="Arial CYR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Налог на прибыль организаций, зачислявшийся до  1 января 2005 года в местные бюджеты  </w:t>
            </w:r>
          </w:p>
        </w:tc>
      </w:tr>
      <w:tr w:rsidR="00821C18" w:rsidRPr="00821C18" w:rsidTr="00D25FDC">
        <w:trPr>
          <w:cantSplit/>
          <w:trHeight w:val="25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1 09 04000 00 0000 110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D25FDC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1 11 05013 10 0000 120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и которые расположены в границах сельских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D25FDC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290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1 14 06013 10 0000 430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Администрация 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автономных учреждений)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1 13 01995 10 0000 130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оказания платных услуг (работ) получателями средств бюджетов сельских поселений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1 13 02065 10 0000 130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поступающие в порядке возмещения расходов, понесенных в связи с эксплуатацией имущества сельского поселения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1 13 02995 10 0000 130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доходы от компенсации затрат бюджетов сельских поселений 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1 16 51040 02 0000 140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сельских поселений</w:t>
            </w:r>
          </w:p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1 17 01050 10 0000 180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1 17 05050 10 0000 180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1 08 04020 01 1000 110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Государственная     пошлина     за     совершение   нотариальных действий должностными лицами органов местного самоуправления, уполномоченными в соответствии с законодательными актами  Российской Федерации на совершение нотариальных действий</w:t>
            </w:r>
          </w:p>
        </w:tc>
      </w:tr>
      <w:tr w:rsidR="00821C18" w:rsidRPr="00821C18" w:rsidTr="00D25FDC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1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1 11 09045 10 0000 120   </w:t>
            </w:r>
          </w:p>
        </w:tc>
        <w:tc>
          <w:tcPr>
            <w:tcW w:w="2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</w:tbl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AB5E0F">
      <w:pPr>
        <w:spacing w:after="0" w:line="240" w:lineRule="auto"/>
        <w:ind w:right="-710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Администрирование поступлений по всем подстатьям и программам соответствующей статьи осуществляется администратором, указанным в </w:t>
      </w: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группировочно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proofErr w:type="spellEnd"/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коде бюджетной классификации.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</w:p>
    <w:p w:rsidR="00821C18" w:rsidRPr="00821C18" w:rsidRDefault="00821C18" w:rsidP="00AB5E0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Таблица 2</w:t>
      </w:r>
    </w:p>
    <w:p w:rsidR="00821C18" w:rsidRPr="00821C18" w:rsidRDefault="00D25FDC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Перечень главных администраторов</w:t>
      </w:r>
      <w:r w:rsidR="00821C18"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безвозмездных поступлений</w:t>
      </w: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72"/>
        <w:gridCol w:w="1346"/>
        <w:gridCol w:w="6127"/>
      </w:tblGrid>
      <w:tr w:rsidR="00821C18" w:rsidRPr="00821C18" w:rsidTr="00FD2D69">
        <w:trPr>
          <w:cantSplit/>
          <w:tblHeader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главного администратора доходов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доходов районного бюджета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главного администратора доходов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Администрация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202 29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субсидии бюджетам сельских поселений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202 45160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202 20041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бюджетам </w:t>
            </w:r>
            <w:r w:rsidR="00D2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сельских поселений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202 35118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202 15001</w:t>
            </w:r>
            <w:r w:rsidR="00757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202 15002 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сельских поселений на поддержку мер по обеспечению сбалансированности бюджетов. 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202 40014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, передаваемые бюджетам сельских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lastRenderedPageBreak/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202 49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999 10 0000 150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FD2D69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202 30024 </w:t>
            </w:r>
            <w:r w:rsidR="00D503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D25FDC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 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бюджетам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поселений 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выполнение передаваемых полномочий субъектов Российской Федерации</w:t>
            </w:r>
          </w:p>
        </w:tc>
      </w:tr>
      <w:tr w:rsidR="00821C18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351202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208 05000 10 0000 150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 начисленных на излишне взысканные суммы</w:t>
            </w:r>
          </w:p>
        </w:tc>
      </w:tr>
      <w:tr w:rsidR="00FD2D69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D2D69" w:rsidRPr="00821C18" w:rsidRDefault="00FD2D69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D2D69" w:rsidRPr="00821C18" w:rsidRDefault="00351202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218 60020 10 0000 150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FD2D69" w:rsidRPr="00821C18" w:rsidRDefault="00FD2D69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Доходы бюджетов сельских поселений  от возврата остатков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субсидий,субвенций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иных межбюджетных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трансфертов,имеющих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целевое назначение прошлых лет из бюджетов муниципальных районов</w:t>
            </w:r>
          </w:p>
        </w:tc>
      </w:tr>
      <w:tr w:rsidR="007F7827" w:rsidRPr="00821C18" w:rsidTr="00FD2D69">
        <w:trPr>
          <w:cantSplit/>
          <w:trHeight w:val="225"/>
        </w:trPr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F7827" w:rsidRDefault="007F7827" w:rsidP="00821C18">
            <w:pPr>
              <w:spacing w:after="0" w:line="240" w:lineRule="auto"/>
              <w:jc w:val="center"/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Arial CYR" w:eastAsia="Times New Roman" w:hAnsi="Arial CYR" w:cs="Times New Roman"/>
                <w:bCs/>
                <w:sz w:val="24"/>
                <w:szCs w:val="24"/>
                <w:lang w:eastAsia="ru-RU"/>
              </w:rPr>
              <w:t xml:space="preserve"> 300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F7827" w:rsidRDefault="00351202" w:rsidP="00821C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219 60010 10 0000 150</w:t>
            </w:r>
          </w:p>
        </w:tc>
        <w:tc>
          <w:tcPr>
            <w:tcW w:w="3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7F7827" w:rsidRDefault="007F7827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Возврат остатков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субсидий,субвенций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иных межбюджетных трансфертов имеющих целевое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назначение,прошлых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лет из бюджетов сельских поселений</w:t>
            </w:r>
          </w:p>
        </w:tc>
      </w:tr>
    </w:tbl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821C18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</w:t>
      </w:r>
      <w:r w:rsidR="00D503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5FDC" w:rsidRPr="00821C18" w:rsidRDefault="00D25FDC" w:rsidP="0071771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2</w:t>
      </w:r>
      <w:proofErr w:type="gramEnd"/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сессии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Совета депутатов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21C18" w:rsidRPr="00821C18" w:rsidRDefault="00D25FDC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</w:t>
      </w:r>
      <w:proofErr w:type="spellEnd"/>
      <w:r w:rsidR="00821C18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821C18" w:rsidRPr="00821C18" w:rsidRDefault="00C86349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050F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2021</w:t>
      </w:r>
      <w:r w:rsidR="00E63F53">
        <w:rPr>
          <w:rFonts w:ascii="Times New Roman" w:eastAsia="Times New Roman" w:hAnsi="Times New Roman" w:cs="Times New Roman"/>
          <w:sz w:val="24"/>
          <w:szCs w:val="24"/>
          <w:lang w:eastAsia="ru-RU"/>
        </w:rPr>
        <w:t>г.№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AB5E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Главные администраторы источников финансирования дефицита бюджета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980"/>
        <w:gridCol w:w="4439"/>
      </w:tblGrid>
      <w:tr w:rsidR="00821C18" w:rsidRPr="00821C18" w:rsidTr="007B406A">
        <w:trPr>
          <w:trHeight w:val="495"/>
        </w:trPr>
        <w:tc>
          <w:tcPr>
            <w:tcW w:w="4788" w:type="dxa"/>
            <w:gridSpan w:val="2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Код бюджетной классификации Российской Федерации </w:t>
            </w:r>
          </w:p>
        </w:tc>
        <w:tc>
          <w:tcPr>
            <w:tcW w:w="4782" w:type="dxa"/>
            <w:vMerge w:val="restart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главного администратора источников финансирования дефицита  бюджета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района</w:t>
            </w:r>
          </w:p>
        </w:tc>
      </w:tr>
      <w:tr w:rsidR="00821C18" w:rsidRPr="00821C18" w:rsidTr="007B406A">
        <w:trPr>
          <w:trHeight w:val="2040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главного администратора источников финансирования дефицита бюджета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источников финансирования дефицита бюджета</w:t>
            </w:r>
          </w:p>
        </w:tc>
        <w:tc>
          <w:tcPr>
            <w:tcW w:w="4782" w:type="dxa"/>
            <w:vMerge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rPr>
          <w:trHeight w:val="510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Каргатского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района Новосибирской области</w:t>
            </w:r>
          </w:p>
        </w:tc>
      </w:tr>
      <w:tr w:rsidR="00821C18" w:rsidRPr="00821C18" w:rsidTr="007B406A">
        <w:trPr>
          <w:trHeight w:val="765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351202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00 10 0000 710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Получение кредитов от других бюджетов бюджетной системы Российской Федерации бюджетами </w:t>
            </w:r>
            <w:r w:rsidR="00D2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сельских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поселений в валюте Российской Федерации</w:t>
            </w:r>
          </w:p>
        </w:tc>
      </w:tr>
      <w:tr w:rsidR="00821C18" w:rsidRPr="00821C18" w:rsidTr="007B406A">
        <w:trPr>
          <w:trHeight w:val="765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351202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01 03 01</w:t>
            </w:r>
            <w:r w:rsidR="00821C18"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00 10 0000 810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бюджетами сельских поселений кредитов от других бюджетов бюджетной системы Российской Федерации в валюте Российской Федерации</w:t>
            </w:r>
          </w:p>
        </w:tc>
      </w:tr>
      <w:tr w:rsidR="00821C18" w:rsidRPr="00821C18" w:rsidTr="007B406A">
        <w:trPr>
          <w:trHeight w:val="510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01 05 0201 10 0000 510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Увеличение прочих остатков денежных средств бюджетов сельских поселений</w:t>
            </w:r>
          </w:p>
        </w:tc>
      </w:tr>
      <w:tr w:rsidR="00821C18" w:rsidRPr="00821C18" w:rsidTr="007B406A">
        <w:trPr>
          <w:trHeight w:val="525"/>
        </w:trPr>
        <w:tc>
          <w:tcPr>
            <w:tcW w:w="1808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2980" w:type="dxa"/>
            <w:noWrap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01 05 0201 10 0000 610</w:t>
            </w:r>
          </w:p>
        </w:tc>
        <w:tc>
          <w:tcPr>
            <w:tcW w:w="4782" w:type="dxa"/>
            <w:hideMark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Уменьшение прочих остатков денежных средств бюджетов сельских поселений</w:t>
            </w:r>
          </w:p>
        </w:tc>
      </w:tr>
    </w:tbl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Default="00821C18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</w:t>
      </w:r>
    </w:p>
    <w:p w:rsidR="004F5343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F5343" w:rsidRPr="00821C18" w:rsidRDefault="004F5343" w:rsidP="00D5034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 3</w:t>
      </w:r>
      <w:proofErr w:type="gramEnd"/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сессии </w:t>
      </w: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Суминского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Каргатского</w:t>
      </w:r>
      <w:proofErr w:type="spellEnd"/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                                                                             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right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Новосибирской области </w:t>
      </w:r>
    </w:p>
    <w:p w:rsidR="00821C18" w:rsidRPr="00821C18" w:rsidRDefault="00C86349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.12.</w:t>
      </w:r>
      <w:r w:rsidR="00050F1D">
        <w:rPr>
          <w:rFonts w:ascii="Times New Roman" w:eastAsia="Times New Roman" w:hAnsi="Times New Roman" w:cs="Times New Roman"/>
          <w:sz w:val="24"/>
          <w:szCs w:val="24"/>
          <w:lang w:eastAsia="ru-RU"/>
        </w:rPr>
        <w:t>2021</w:t>
      </w:r>
      <w:r w:rsidR="00882731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 w:rsidR="00A84FE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CC30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Таблица 1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r w:rsidR="00351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ормативы расп</w:t>
      </w:r>
      <w:r w:rsidR="00D2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ределения доходов между </w:t>
      </w:r>
      <w:proofErr w:type="spellStart"/>
      <w:r w:rsidR="00D2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бюджетамибюджетной</w:t>
      </w:r>
      <w:proofErr w:type="spellEnd"/>
      <w:r w:rsidR="00D25FD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системы РФ не установленным бюджетным законодательством</w:t>
      </w:r>
      <w:r w:rsidR="00050F1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2022 год и плановый период 2023 и 2024</w:t>
      </w:r>
      <w:r w:rsidR="00D5034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512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годов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00"/>
        <w:gridCol w:w="2700"/>
      </w:tblGrid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вида доходов 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Норматив распр</w:t>
            </w:r>
            <w:r w:rsidR="00CC3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еделения в бюджет  </w:t>
            </w:r>
            <w:proofErr w:type="spellStart"/>
            <w:r w:rsidR="00CC3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Суминского</w:t>
            </w:r>
            <w:proofErr w:type="spellEnd"/>
            <w:r w:rsidR="00CC30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сельсовета 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35120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Задолженность и перерасчеты</w:t>
            </w:r>
            <w:r w:rsidR="00821C18"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по отмененным налогам , сборам и иным обязательным платежам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351202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Прочие местные налоги и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сборы,мобилизуемые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территориях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части  прочих неналоговых доходов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Невыясненные поступления, зачисляемые в бюджеты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c>
          <w:tcPr>
            <w:tcW w:w="6300" w:type="dxa"/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 бюджетов сельских поселений</w:t>
            </w:r>
          </w:p>
        </w:tc>
        <w:tc>
          <w:tcPr>
            <w:tcW w:w="2700" w:type="dxa"/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100%</w:t>
            </w:r>
          </w:p>
        </w:tc>
      </w:tr>
    </w:tbl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Default="00D5034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21C18"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B3403" w:rsidRPr="00821C18" w:rsidRDefault="004B3403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Таблица 2</w:t>
      </w:r>
    </w:p>
    <w:p w:rsidR="00821C18" w:rsidRPr="00821C18" w:rsidRDefault="00821C18" w:rsidP="00821C1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1C18" w:rsidRPr="00821C18" w:rsidRDefault="00821C18" w:rsidP="00821C1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21C1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Неустановленные бюджетным законодательством Российской Федерации нормативы распределения доходов между              бюджетами бюджетной системы Российской Федерации в части безвозмездных поступлений из областного бюджета</w:t>
      </w:r>
    </w:p>
    <w:p w:rsidR="00821C18" w:rsidRPr="00821C18" w:rsidRDefault="00821C18" w:rsidP="00821C18">
      <w:pPr>
        <w:keepNext/>
        <w:snapToGrid w:val="0"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4385" w:type="pct"/>
        <w:tblInd w:w="570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6"/>
        <w:gridCol w:w="1980"/>
      </w:tblGrid>
      <w:tr w:rsidR="00821C18" w:rsidRPr="00821C18" w:rsidTr="007B406A">
        <w:trPr>
          <w:cantSplit/>
          <w:trHeight w:val="22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</w:t>
            </w:r>
            <w:r w:rsidR="00D25F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Наименование вида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Норматив распределения в бюджет </w:t>
            </w:r>
            <w:proofErr w:type="spell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Суминского</w:t>
            </w:r>
            <w:proofErr w:type="spell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сельсовета 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Субвенции 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Дотации бюджетам поселений на поддержку мер по обеспечению сбалансированности бюджетов.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Межбюджетные трансферты , передаваемые бюджетам поселений на осуществление части полномочий по решению вопросов местного значения в соответствии с заключенными соглашениями.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поселений на реализацию федеральных целевых программ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бюджетам 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>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государственных организаций в бюджеты поселений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Субсидия бюджетам поселений на осуществление дорожной деятельности в отношении автомобильных дорог общего пользования, а </w:t>
            </w:r>
            <w:proofErr w:type="gramStart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так же</w:t>
            </w:r>
            <w:proofErr w:type="gramEnd"/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капитального ремонта дворовых территорий многоквартирных домов, проездов к дворовым территориям многоквартирных домов населенных </w:t>
            </w:r>
          </w:p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  <w:tr w:rsidR="00821C18" w:rsidRPr="00821C18" w:rsidTr="007B406A">
        <w:trPr>
          <w:cantSplit/>
          <w:trHeight w:val="255"/>
        </w:trPr>
        <w:tc>
          <w:tcPr>
            <w:tcW w:w="3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30" w:type="dxa"/>
              <w:bottom w:w="0" w:type="dxa"/>
              <w:right w:w="30" w:type="dxa"/>
            </w:tcMar>
          </w:tcPr>
          <w:p w:rsidR="00821C18" w:rsidRPr="00821C18" w:rsidRDefault="00821C18" w:rsidP="00821C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C1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Межбюджетные трансферты, передаваемые бюджетам поселений на финансовое обеспечение дорожной деятельности в отношении автомобильных дорог общего пользования местного значения                 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</w:t>
            </w:r>
          </w:p>
          <w:p w:rsidR="00821C18" w:rsidRPr="00821C18" w:rsidRDefault="00821C18" w:rsidP="00821C18">
            <w:pPr>
              <w:spacing w:after="0" w:line="240" w:lineRule="auto"/>
              <w:ind w:right="170"/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</w:pPr>
            <w:r w:rsidRPr="00821C18">
              <w:rPr>
                <w:rFonts w:ascii="TimesNewRomanPSMT" w:eastAsia="Times New Roman" w:hAnsi="TimesNewRomanPSMT" w:cs="Times New Roman"/>
                <w:snapToGrid w:val="0"/>
                <w:sz w:val="24"/>
                <w:szCs w:val="24"/>
                <w:lang w:eastAsia="ru-RU"/>
              </w:rPr>
              <w:t xml:space="preserve">   100%</w:t>
            </w:r>
          </w:p>
        </w:tc>
      </w:tr>
    </w:tbl>
    <w:p w:rsidR="00E07F0E" w:rsidRDefault="00E07F0E"/>
    <w:p w:rsidR="007A389E" w:rsidRDefault="007A389E"/>
    <w:p w:rsidR="007A389E" w:rsidRDefault="007A389E">
      <w:pPr>
        <w:rPr>
          <w:sz w:val="28"/>
          <w:szCs w:val="28"/>
        </w:rPr>
      </w:pPr>
      <w:r>
        <w:rPr>
          <w:sz w:val="28"/>
          <w:szCs w:val="28"/>
        </w:rPr>
        <w:t xml:space="preserve">Верхний предел муниципального долга </w:t>
      </w:r>
      <w:proofErr w:type="spellStart"/>
      <w:r>
        <w:rPr>
          <w:sz w:val="28"/>
          <w:szCs w:val="28"/>
        </w:rPr>
        <w:t>Суминского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Каргатского</w:t>
      </w:r>
      <w:proofErr w:type="spellEnd"/>
      <w:r>
        <w:rPr>
          <w:sz w:val="28"/>
          <w:szCs w:val="28"/>
        </w:rPr>
        <w:t xml:space="preserve"> района Нов</w:t>
      </w:r>
      <w:r w:rsidR="00050F1D">
        <w:rPr>
          <w:sz w:val="28"/>
          <w:szCs w:val="28"/>
        </w:rPr>
        <w:t>осибирской области на 01.01.2022</w:t>
      </w:r>
      <w:proofErr w:type="gramStart"/>
      <w:r w:rsidR="00050F1D">
        <w:rPr>
          <w:sz w:val="28"/>
          <w:szCs w:val="28"/>
        </w:rPr>
        <w:t>г.,на</w:t>
      </w:r>
      <w:proofErr w:type="gramEnd"/>
      <w:r w:rsidR="00050F1D">
        <w:rPr>
          <w:sz w:val="28"/>
          <w:szCs w:val="28"/>
        </w:rPr>
        <w:t xml:space="preserve"> 01.01.2023г.,на 01.01.2024</w:t>
      </w:r>
      <w:r>
        <w:rPr>
          <w:sz w:val="28"/>
          <w:szCs w:val="28"/>
        </w:rPr>
        <w:t>г. по видам долговых обязательств</w:t>
      </w:r>
    </w:p>
    <w:p w:rsidR="007A389E" w:rsidRDefault="007A389E">
      <w:pPr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748"/>
        <w:gridCol w:w="1608"/>
        <w:gridCol w:w="2265"/>
        <w:gridCol w:w="1724"/>
      </w:tblGrid>
      <w:tr w:rsidR="007A389E" w:rsidTr="007A389E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Вид долгового </w:t>
            </w:r>
            <w:proofErr w:type="spellStart"/>
            <w:r>
              <w:rPr>
                <w:sz w:val="28"/>
                <w:szCs w:val="28"/>
              </w:rPr>
              <w:t>обязятельства</w:t>
            </w:r>
            <w:proofErr w:type="spellEnd"/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января</w:t>
            </w:r>
          </w:p>
          <w:p w:rsidR="007A389E" w:rsidRDefault="00050F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1января</w:t>
            </w:r>
          </w:p>
          <w:p w:rsidR="007A389E" w:rsidRDefault="00050F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 января</w:t>
            </w:r>
          </w:p>
          <w:p w:rsidR="007A389E" w:rsidRDefault="00050F1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  <w:r w:rsidR="007A389E">
              <w:rPr>
                <w:sz w:val="28"/>
                <w:szCs w:val="28"/>
              </w:rPr>
              <w:t xml:space="preserve"> года</w:t>
            </w:r>
          </w:p>
        </w:tc>
      </w:tr>
      <w:tr w:rsidR="007A389E" w:rsidTr="007A389E">
        <w:tc>
          <w:tcPr>
            <w:tcW w:w="3964" w:type="dxa"/>
          </w:tcPr>
          <w:p w:rsidR="007A389E" w:rsidRPr="007A389E" w:rsidRDefault="007A389E">
            <w:r w:rsidRPr="007A389E">
              <w:t xml:space="preserve">Бюджетные </w:t>
            </w:r>
            <w:proofErr w:type="spellStart"/>
            <w:proofErr w:type="gramStart"/>
            <w:r w:rsidRPr="007A389E">
              <w:t>кредиты,привлеченные</w:t>
            </w:r>
            <w:proofErr w:type="spellEnd"/>
            <w:proofErr w:type="gramEnd"/>
            <w:r w:rsidRPr="007A389E">
              <w:t xml:space="preserve">  от других бюджетов бюджетной </w:t>
            </w:r>
          </w:p>
          <w:p w:rsidR="007A389E" w:rsidRDefault="007A389E">
            <w:pPr>
              <w:rPr>
                <w:sz w:val="28"/>
                <w:szCs w:val="28"/>
              </w:rPr>
            </w:pPr>
            <w:r w:rsidRPr="007A389E">
              <w:t>системы Российской Федерации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 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</w:t>
            </w:r>
          </w:p>
        </w:tc>
      </w:tr>
      <w:tr w:rsidR="007A389E" w:rsidTr="007A389E">
        <w:tc>
          <w:tcPr>
            <w:tcW w:w="3964" w:type="dxa"/>
          </w:tcPr>
          <w:p w:rsidR="007A389E" w:rsidRPr="007A389E" w:rsidRDefault="007A389E">
            <w:proofErr w:type="spellStart"/>
            <w:r w:rsidRPr="007A389E">
              <w:t>Кредиты,полученные</w:t>
            </w:r>
            <w:proofErr w:type="spellEnd"/>
            <w:r w:rsidRPr="007A389E">
              <w:t xml:space="preserve"> от кредитных </w:t>
            </w:r>
            <w:proofErr w:type="spellStart"/>
            <w:r w:rsidRPr="007A389E">
              <w:t>оргагизаций</w:t>
            </w:r>
            <w:proofErr w:type="spellEnd"/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       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</w:tr>
      <w:tr w:rsidR="007A389E" w:rsidTr="007A389E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Итого: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0</w:t>
            </w:r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0</w:t>
            </w:r>
          </w:p>
        </w:tc>
      </w:tr>
      <w:tr w:rsidR="007A389E" w:rsidTr="007A389E">
        <w:tc>
          <w:tcPr>
            <w:tcW w:w="3964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</w:t>
            </w:r>
            <w:proofErr w:type="spellStart"/>
            <w:r>
              <w:rPr>
                <w:sz w:val="28"/>
                <w:szCs w:val="28"/>
              </w:rPr>
              <w:t>Суминского</w:t>
            </w:r>
            <w:proofErr w:type="spellEnd"/>
            <w:r>
              <w:rPr>
                <w:sz w:val="28"/>
                <w:szCs w:val="28"/>
              </w:rPr>
              <w:t xml:space="preserve"> сельсовета</w:t>
            </w:r>
          </w:p>
          <w:p w:rsidR="007A389E" w:rsidRDefault="007A389E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Каргатского</w:t>
            </w:r>
            <w:proofErr w:type="spellEnd"/>
            <w:r>
              <w:rPr>
                <w:sz w:val="28"/>
                <w:szCs w:val="28"/>
              </w:rPr>
              <w:t xml:space="preserve"> района Новосибирской области</w:t>
            </w:r>
          </w:p>
        </w:tc>
        <w:tc>
          <w:tcPr>
            <w:tcW w:w="1701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7A389E">
            <w:pPr>
              <w:rPr>
                <w:sz w:val="28"/>
                <w:szCs w:val="28"/>
              </w:rPr>
            </w:pPr>
          </w:p>
          <w:p w:rsidR="007A389E" w:rsidRDefault="00D50348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О.Н.Цымбаленко</w:t>
            </w:r>
            <w:proofErr w:type="spellEnd"/>
          </w:p>
        </w:tc>
        <w:tc>
          <w:tcPr>
            <w:tcW w:w="1837" w:type="dxa"/>
          </w:tcPr>
          <w:p w:rsidR="007A389E" w:rsidRDefault="007A389E">
            <w:pPr>
              <w:rPr>
                <w:sz w:val="28"/>
                <w:szCs w:val="28"/>
              </w:rPr>
            </w:pPr>
          </w:p>
        </w:tc>
      </w:tr>
    </w:tbl>
    <w:p w:rsidR="007A389E" w:rsidRPr="007A389E" w:rsidRDefault="007A389E">
      <w:pPr>
        <w:rPr>
          <w:sz w:val="28"/>
          <w:szCs w:val="28"/>
        </w:rPr>
      </w:pPr>
    </w:p>
    <w:sectPr w:rsidR="007A389E" w:rsidRPr="007A38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B108F"/>
    <w:multiLevelType w:val="hybridMultilevel"/>
    <w:tmpl w:val="D37246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C18"/>
    <w:rsid w:val="00004E87"/>
    <w:rsid w:val="00042CAE"/>
    <w:rsid w:val="00050F1D"/>
    <w:rsid w:val="001128A3"/>
    <w:rsid w:val="001B19B0"/>
    <w:rsid w:val="001B6453"/>
    <w:rsid w:val="0022220C"/>
    <w:rsid w:val="0024649F"/>
    <w:rsid w:val="002B14EB"/>
    <w:rsid w:val="002C61F5"/>
    <w:rsid w:val="00332EAD"/>
    <w:rsid w:val="00351202"/>
    <w:rsid w:val="00364AA8"/>
    <w:rsid w:val="00392149"/>
    <w:rsid w:val="00412A5A"/>
    <w:rsid w:val="00434CEA"/>
    <w:rsid w:val="004770F2"/>
    <w:rsid w:val="004868AB"/>
    <w:rsid w:val="004A43CD"/>
    <w:rsid w:val="004B3403"/>
    <w:rsid w:val="004F5343"/>
    <w:rsid w:val="00507C6F"/>
    <w:rsid w:val="00523166"/>
    <w:rsid w:val="00631130"/>
    <w:rsid w:val="00687AE7"/>
    <w:rsid w:val="00691EB9"/>
    <w:rsid w:val="006A370D"/>
    <w:rsid w:val="00717716"/>
    <w:rsid w:val="007447FB"/>
    <w:rsid w:val="007572DC"/>
    <w:rsid w:val="007950C8"/>
    <w:rsid w:val="007A389E"/>
    <w:rsid w:val="007B406A"/>
    <w:rsid w:val="007C72CF"/>
    <w:rsid w:val="007F7827"/>
    <w:rsid w:val="00810545"/>
    <w:rsid w:val="00821C18"/>
    <w:rsid w:val="00823EF8"/>
    <w:rsid w:val="00845B78"/>
    <w:rsid w:val="00882731"/>
    <w:rsid w:val="00887A83"/>
    <w:rsid w:val="008D43C1"/>
    <w:rsid w:val="00927638"/>
    <w:rsid w:val="009C4323"/>
    <w:rsid w:val="00A84FEE"/>
    <w:rsid w:val="00AB5E0F"/>
    <w:rsid w:val="00B06961"/>
    <w:rsid w:val="00B74FD7"/>
    <w:rsid w:val="00C15353"/>
    <w:rsid w:val="00C24C4A"/>
    <w:rsid w:val="00C513D0"/>
    <w:rsid w:val="00C86349"/>
    <w:rsid w:val="00C90116"/>
    <w:rsid w:val="00CB5536"/>
    <w:rsid w:val="00CC30F6"/>
    <w:rsid w:val="00D25FDC"/>
    <w:rsid w:val="00D50348"/>
    <w:rsid w:val="00D80367"/>
    <w:rsid w:val="00DA2A9A"/>
    <w:rsid w:val="00DA7892"/>
    <w:rsid w:val="00DE2814"/>
    <w:rsid w:val="00E07F0E"/>
    <w:rsid w:val="00E125D1"/>
    <w:rsid w:val="00E51FA2"/>
    <w:rsid w:val="00E56658"/>
    <w:rsid w:val="00E63F53"/>
    <w:rsid w:val="00E64AE6"/>
    <w:rsid w:val="00F43A73"/>
    <w:rsid w:val="00F80A6F"/>
    <w:rsid w:val="00F80F07"/>
    <w:rsid w:val="00F9183B"/>
    <w:rsid w:val="00F95DB3"/>
    <w:rsid w:val="00FD1D5E"/>
    <w:rsid w:val="00FD2D69"/>
    <w:rsid w:val="00FE4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8EF00"/>
  <w15:chartTrackingRefBased/>
  <w15:docId w15:val="{E413F278-C180-45AA-BB9E-9ACF7F62F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34C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34CEA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364A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DBE84-28EB-4AE9-9EA8-6B0676332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555</TotalTime>
  <Pages>1</Pages>
  <Words>3898</Words>
  <Characters>22219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85</cp:revision>
  <cp:lastPrinted>2020-12-24T07:39:00Z</cp:lastPrinted>
  <dcterms:created xsi:type="dcterms:W3CDTF">2016-12-23T05:35:00Z</dcterms:created>
  <dcterms:modified xsi:type="dcterms:W3CDTF">2021-12-28T02:24:00Z</dcterms:modified>
</cp:coreProperties>
</file>