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3CD" w:rsidRDefault="00C15353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r w:rsidR="00C86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4A4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FD1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</w:p>
    <w:p w:rsidR="00004E87" w:rsidRDefault="00004E87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18" w:rsidRPr="00821C18" w:rsidRDefault="00004E87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  СУМИНСКОГО СЕЛЬСОВЕТА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821C18" w:rsidRDefault="00F80A6F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7C7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-я сессия</w:t>
      </w:r>
    </w:p>
    <w:p w:rsidR="00392149" w:rsidRDefault="00882731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7C7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шестого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    </w:t>
      </w:r>
    </w:p>
    <w:p w:rsidR="00434CEA" w:rsidRDefault="00882731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:rsidR="00821C18" w:rsidRPr="00821C18" w:rsidRDefault="009C4323" w:rsidP="00434C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C86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.12.2020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с.СУМЫ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E63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E56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4A4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004E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AB5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434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="00823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</w:p>
    <w:p w:rsidR="00821C18" w:rsidRDefault="00434CEA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C86349" w:rsidRPr="00821C18" w:rsidRDefault="00C86349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бюджете Суминского сельсовета Каргатского райо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2021 год и плановый период 2022 и 2023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Бюджетным кодексом Российской Федерации, Федеральными законами от 06.10.2003 №131-ФЗ «Об общих принципах организации местного самоуправления в Российской Федерации», Приказом Минфина   Российской Федерации от 01.07.2013 №65н «Об утверждении Указаний о порядке применения бюджетной классификации Российской Федерации», Положением «О бюджетном устройстве и бюджетном процессе в Суминском  сельсовете Каргатского района Новосибирской области», Совет депутатов Суминского сельсовета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области, 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Суминского сельсовета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 района Новосибирской области (</w:t>
      </w:r>
      <w:r w:rsidR="00C1535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 местный бюджет) на 2021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 прогнозируемый общий объем доходо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1535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 бюджета  в сумме 7917,6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</w:t>
      </w:r>
      <w:r w:rsidR="00C513D0">
        <w:rPr>
          <w:rFonts w:ascii="Times New Roman" w:eastAsia="Times New Roman" w:hAnsi="Times New Roman" w:cs="Times New Roman"/>
          <w:sz w:val="28"/>
          <w:szCs w:val="28"/>
          <w:lang w:eastAsia="ru-RU"/>
        </w:rPr>
        <w:t>е 6297,0</w:t>
      </w:r>
      <w:r w:rsidR="00C1535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общий объем расходов  </w:t>
      </w:r>
      <w:r w:rsidR="00C153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в сумме 7917,64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</w:t>
      </w:r>
      <w:r w:rsidR="00C513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ристики местного бюджета на 2022 год и 2023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 прогнозируемый общий объем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местного бюдже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 2022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5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3624,64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сумме 1945,71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и на 2023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1945,71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тыс.рублей, в том числе общий объем межбюджетных трансфертов, получаемых из других бюджетов бюджетной системы Росси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сумме 2067,96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рублей;</w:t>
      </w:r>
    </w:p>
    <w:p w:rsidR="00821C18" w:rsidRPr="00821C18" w:rsidRDefault="006A370D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дефицит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асходов местного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на 2022 год в сумме 0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на 2023 год в сумме 0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тыс.рублей.</w:t>
      </w:r>
    </w:p>
    <w:p w:rsidR="00821C18" w:rsidRPr="00821C18" w:rsidRDefault="00821C18" w:rsidP="00821C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перечень главных администраторов доходов  местного бюджета </w:t>
      </w:r>
    </w:p>
    <w:p w:rsidR="00821C18" w:rsidRPr="00821C18" w:rsidRDefault="00C24C4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2021 году и плановом периоде 2022 и 2023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 к настоящему Решению, в том числе: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«Перечень главных администраторов налоговых и неналоговых доходов бюджета Суминского сельсовета Каргатского района Новосибирской области» согласно таблице 1;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«Перечень главных администраторов безвозмездных поступлений» согласно таблице 2.</w:t>
      </w: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перечень главных администраторов источников финансирования дефицита местного бюджета согласно приложению 2 к настоящему Решению.</w:t>
      </w:r>
    </w:p>
    <w:p w:rsidR="00821C18" w:rsidRPr="00821C18" w:rsidRDefault="00821C18" w:rsidP="00821C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бюджетного процесса  главный администратор осуществляет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Присвоить  администрации Суминского сельсовета Каргатского района Новосибирской области код главного администратора поступлений доходов «300»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Установить, что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 местного бюд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на 2021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2022-2023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неналоговых доходов, безвозмездных поступлений.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Установить нормативы распределения доходов между бюджетами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системы Российской Федерации, не установленные бюджетным законодательств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Российской Федерации, на 2021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2022 и 2023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 3 таблица 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 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Заключение и оплата муниципальными казенными учреждениями и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Суминского сельсовета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 местного бюджета и с учетом принятых и неисполненных обязательств.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Установить, что муниципальные казенные учреждения и органы местного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Суминского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 размере 100 процентов суммы договора (контракта) – по договорам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(контрактам) о предоставлении услуг связи, о подписке на печатные издания и об их приобретении, об обучении на курсах повышения квалификации, приобретении авиа-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страхования;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в размере до 30 процентов суммы договора (контракта), если иное не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предусмотрено законодательством Российской Федерации, - по остальным договорам (контрактам);</w:t>
      </w:r>
    </w:p>
    <w:p w:rsidR="00821C18" w:rsidRPr="00821C18" w:rsidRDefault="00821C18" w:rsidP="008D43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3) в размере 100 процентов суммы договора (контракта) – по распоряжению</w:t>
      </w:r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Суминского сельсовета Каргатского района Новосибирской области.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10.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статьям, группам и подгруппам видов расходов классификациирасходов бюджетов:</w:t>
      </w:r>
    </w:p>
    <w:p w:rsidR="00821C18" w:rsidRPr="00821C18" w:rsidRDefault="007B406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4 таблице 1 к настоящему решению;</w:t>
      </w:r>
    </w:p>
    <w:p w:rsidR="00821C18" w:rsidRPr="00821C18" w:rsidRDefault="00C24C4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на 2022-2023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 4 таблице 2 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11. Утвердить ведомственную структуру расходов  местного бюджета: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5 таблице 1 к настоящему решению;</w:t>
      </w:r>
    </w:p>
    <w:p w:rsidR="00821C18" w:rsidRPr="00821C18" w:rsidRDefault="00C24C4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2)на 2022-2023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 5 таблице 2 к настоящему решению.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Присвоить администрации  Суминского сельсовета Каргатского района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код главного распорядителя бюджетных средств  бюджета Суминского сельсовета «300».</w:t>
      </w:r>
    </w:p>
    <w:p w:rsidR="00821C18" w:rsidRPr="00821C18" w:rsidRDefault="0024649F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12. Установить,что субсидии,в том числе гранты в форме субсидии юридическим лицам (за исключением субсидий муниципальным учреждениям),индивидуальным предпринимателям,а так же физическим лицам-производителям товаров,работ,услуг,а так же некомерческим организациями,предоставляются из местного бюджета в случаях предусмотренных федеральным заканодательством и (или) законодательством Новосибирской области,а так же муниципальными правовыми актами администрации Суминского сельского совета Каргатского района Новосибирской  области или актами уполномоченных ею органов местного самоуправления в пределах бюджетных ассигнований,предусмотренных ведомственной структурой расходов бюджета Суминского сельс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Каргатского района на 2021 год и на плановый период 2022 и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указанных субсидий устанавливается администрацией Суминского сельсовета Каргатского района Новосибирской области.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13. Установить источники финансирования де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 местного бюджета на 2021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6 таблицы 1к настоящему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решению, 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2022-2023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6 таблицы 2к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Присвоить администрации Суминского сельсовета Каргатского района Новосибирской области код главного администратора источников финансирования</w:t>
      </w:r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 бюджета Суминского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«300».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14. Утвердить программу муниципальных внутренних заимствований Администрации Суминского сельсовета Каргатского райо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плановый период 2022-2023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7 к настоящему Решению.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15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верхний предел муниципального внутреннего долга Суминского сельсовета Карг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атского района на  1 января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0 тыс.рубл.</w:t>
      </w:r>
    </w:p>
    <w:p w:rsidR="00821C18" w:rsidRPr="00821C18" w:rsidRDefault="006A370D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16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.Установить общий объем бюджетных ассигнований, направляемых на исполнение публичных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обязательств на 2021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176,2  тыс. рублей, на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0 тыс.рублей и на 2023</w:t>
      </w:r>
      <w:r w:rsidR="00B74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17. Утвердить перечень согласно приложению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,что не использованные по с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остоянию на 1 январят 2021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межбюджетные трансферты,полученные в форме субсидий,субвенций и иных межбюджетных трансфертов,имеющих целевое назначение,подлежат возврату в доход бюджета,из которого они были ранее предоставлены в соответствии с порядком,установленным администрацией Каргатского района Новосибирской области.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18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унитарные предприятия Суминского сельсовета освобождены от уплаты части прибыли за использование муниципального имущества. 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19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лановом периоде 2022-2023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муниципальные гарантии Суминского сельсовета Каргатского района Новосибирской области не предоставляются.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объем бюджетных ассигнований дорожного фонда Суминского сельсовета Каргатского района Новосибирской области:</w:t>
      </w:r>
    </w:p>
    <w:p w:rsidR="00821C18" w:rsidRPr="00821C18" w:rsidRDefault="00DA2A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на 2021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760,98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тыс.рублей;</w:t>
      </w:r>
    </w:p>
    <w:p w:rsidR="00821C18" w:rsidRPr="00821C18" w:rsidRDefault="00DA2A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на 2022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805,03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с.рублей и на 2023 год в сумме 835,35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формирование и использование дорожного фонда Суминского сельсовета Каргатского района осуществляется в соответствии с Порядком, утвержденным решением сессии Совета депутатов Суминского сельсовета Каргатского района Новосибирской области.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резервный фонд администрации Сумиского сельсовета</w:t>
      </w:r>
    </w:p>
    <w:p w:rsidR="006A370D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 сформирован на 2021</w:t>
      </w:r>
      <w:r w:rsidR="0088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F43A7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 2022г.0 тыс.руб.2023г.0 тыс.руб.</w:t>
      </w:r>
    </w:p>
    <w:p w:rsidR="00364AA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22.Передача полномочий 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11,8 т.р.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21C18" w:rsidRPr="00821C18" w:rsidRDefault="00D25FD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Направить данное решение Главе Суминского сельсовета Каргатского района Новосибирской области  для подписания и опубликования.</w:t>
      </w:r>
    </w:p>
    <w:p w:rsidR="00821C18" w:rsidRPr="00821C18" w:rsidRDefault="00D25FD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1 января 2021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действует до 31 декабря 2021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главы Суминского сельсовета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Суминского сельсовета                                           Каргатского района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                                                Новосибирской области                                            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43A73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О.Н.Цымбаленко</w:t>
      </w:r>
    </w:p>
    <w:p w:rsidR="00821C18" w:rsidRPr="00821C18" w:rsidRDefault="00DA2A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_______________Т.И.Болотина</w:t>
      </w:r>
    </w:p>
    <w:p w:rsid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B74FD7" w:rsidRPr="00821C18" w:rsidRDefault="00B74FD7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Доходы бюджета Суминского сельс</w:t>
      </w:r>
      <w:r w:rsidR="00DA2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овета Каргатского района на 2021г.и плановый 2022-2023</w:t>
      </w:r>
      <w:r w:rsidR="001B6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гг.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728"/>
        <w:gridCol w:w="1139"/>
        <w:gridCol w:w="1139"/>
        <w:gridCol w:w="1121"/>
      </w:tblGrid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КД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1.Доходы от уплаты акцизов на диз.топливо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364,82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386,37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402,2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2.Доходы о уплаты акцизов на моторные масла для диз.и карбюратор.двигател.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2,42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2,55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2,62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3.Доходы от уплаты акцызов на автомобильный бензин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443,48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466,99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486,11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4.Доходы от уплаты ауцизов на прямогонный бензин 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-49,74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-50,88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-61,89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5.Налог на доходы физических лиц с доходов,источником которых является налоговый агент 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239,2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6.Земельный налог на земли с/х назначений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140,1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7.Налог на имущество физ лиц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2A9A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13,1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14,4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15,8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8.Единый сельскохозяйственный налог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18210503010100000110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197,7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204,2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210,9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ИТОГО:налоговые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1360,58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1408,73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1446,15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9.Неналоговые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30011302060000000130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270,2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280,7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10.Неналоговые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30011105035100000130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ДОХОДОВ: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1620,58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1678,93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1726,85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ДОТАЦИЯна выравнивание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бюджетной обеспеченности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364AA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30020215001100000150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2370,30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1834,50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952,30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364AA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30020229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20220216100000150150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по воинскому учёту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30020235118100000150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109,96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111,11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63F5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115,56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30020203024100000151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МБТ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30020249999100000151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3816,70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1945,71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63F5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2067,96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7917,64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3624,64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63F5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3794,81</w:t>
            </w:r>
          </w:p>
        </w:tc>
      </w:tr>
    </w:tbl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CEA" w:rsidRDefault="00434CEA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Pr="00821C18" w:rsidRDefault="004B340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D50348" w:rsidP="00D50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</w:t>
      </w:r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1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882731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C86349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доходов бюджета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Суминского сельсовета Каргатского района Новосибирской области </w:t>
      </w:r>
      <w:r w:rsidR="00E63F53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2021</w:t>
      </w:r>
      <w:r w:rsidRPr="00821C1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год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Таблица 1</w:t>
      </w: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налоговых и неналоговых доходов  бюджета Суминского сельсовета Каргатского района Новосибирской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2101"/>
        <w:gridCol w:w="5372"/>
      </w:tblGrid>
      <w:tr w:rsidR="00821C18" w:rsidRPr="00821C18" w:rsidTr="00D25FDC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казначсейство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Управление федеральной налоговой службы по Новосибирской области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лиц¹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налог¹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1 09 01000 00 0000 110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 1 января 2005 года в местные бюджеты  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Каргатского района Новосибирской области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Суминского сельсовета Каргатского района Новосибирской области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сельского поселения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сельских поселений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1 08 04020 01 1000 110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   пошлина     за     совершение   нотариальных действий должностными лицами органов местного самоуправления, уполномоченными в соответствии с законодательными актами  Российской Федерации на совершение нотариальных действий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1 11 09045 10 0000 120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</w:tbl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AB5E0F">
      <w:pPr>
        <w:spacing w:after="0" w:line="240" w:lineRule="auto"/>
        <w:ind w:right="-71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Администрирование поступлений по всем подстатьям и программам соответствующей статьи осуществляется администратором, указанным в группировочно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>м коде бюджетной классификации.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821C18" w:rsidRPr="00821C18" w:rsidRDefault="00821C18" w:rsidP="00AB5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2</w:t>
      </w: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безвозмездных поступлений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1346"/>
        <w:gridCol w:w="6127"/>
      </w:tblGrid>
      <w:tr w:rsidR="00821C18" w:rsidRPr="00821C18" w:rsidTr="00FD2D69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Администрация Суминского сельсовета Каргатского района Новосибирской области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202 45160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202 20041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202 15001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202 15002 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бюджетов. 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202 40014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сельских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999 10 0000 150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202 30024 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передаваемых полномочий субъектов Российской Федерации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208 05000 10 0000 150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</w:tr>
      <w:tr w:rsidR="00FD2D69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FD2D69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218 60020 10 0000 150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FD2D69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 от возврата остатков субсидий,субвенций и иных межбюджетных трансфертов,имеющих целевое назначение прошлых лет из бюджетов муниципальных районов</w:t>
            </w:r>
          </w:p>
        </w:tc>
      </w:tr>
      <w:tr w:rsidR="007F7827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7F7827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 xml:space="preserve"> 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7F7827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субсидий,субвенций и иных межбюджетных трансфертов имеющих целевое назначение,прошлых лет из бюджетов сельских поселений</w:t>
            </w:r>
          </w:p>
        </w:tc>
      </w:tr>
    </w:tbl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821C18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D50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Pr="00821C18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Приложение  2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821C18" w:rsidRPr="00821C18" w:rsidRDefault="00D25FDC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 ра</w:t>
      </w:r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C86349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2020г.№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источников финансирования дефицита бюджета Суминского сельсовета Каргатского района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980"/>
        <w:gridCol w:w="4439"/>
      </w:tblGrid>
      <w:tr w:rsidR="00821C18" w:rsidRPr="00821C18" w:rsidTr="007B406A">
        <w:trPr>
          <w:trHeight w:val="495"/>
        </w:trPr>
        <w:tc>
          <w:tcPr>
            <w:tcW w:w="4788" w:type="dxa"/>
            <w:gridSpan w:val="2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782" w:type="dxa"/>
            <w:vMerge w:val="restart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источников финансирования дефицита  бюджета Суминского сельсовета Каргатского района</w:t>
            </w:r>
          </w:p>
        </w:tc>
      </w:tr>
      <w:tr w:rsidR="00821C18" w:rsidRPr="00821C18" w:rsidTr="007B406A">
        <w:trPr>
          <w:trHeight w:val="204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4782" w:type="dxa"/>
            <w:vMerge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rPr>
          <w:trHeight w:val="51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администрация Суминского сельсовета Каргатского района Новосибирской области</w:t>
            </w:r>
          </w:p>
        </w:tc>
      </w:tr>
      <w:tr w:rsidR="00821C18" w:rsidRPr="00821C18" w:rsidTr="007B406A">
        <w:trPr>
          <w:trHeight w:val="76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351202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00 10 0000 710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в валюте Российской Федерации</w:t>
            </w:r>
          </w:p>
        </w:tc>
      </w:tr>
      <w:tr w:rsidR="00821C18" w:rsidRPr="00821C18" w:rsidTr="007B406A">
        <w:trPr>
          <w:trHeight w:val="76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351202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00 10 0000 810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21C18" w:rsidRPr="00821C18" w:rsidTr="007B406A">
        <w:trPr>
          <w:trHeight w:val="51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01 05 0201 10 0000 510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821C18" w:rsidRPr="00821C18" w:rsidTr="007B406A">
        <w:trPr>
          <w:trHeight w:val="52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01 05 0201 10 0000 610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821C18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Pr="00821C18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Приложение  3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C86349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Таблица 1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ормативы расп</w:t>
      </w:r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ределения доходов между бюджетамибюджетной системы РФ не установленным бюджетным законодательством</w:t>
      </w:r>
      <w:r w:rsidR="00E63F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2021 год и плановый период 2022 и 2023</w:t>
      </w:r>
      <w:r w:rsidR="00D50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2700"/>
      </w:tblGrid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вида доходов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распр</w:t>
            </w:r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еделения в бюджет  Суминского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Задолженность и перерасчеты</w:t>
            </w:r>
            <w:r w:rsidR="00821C18"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отмененным налогам , сборам и иным обязательным платежам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сборы,мобилизуемые на территориях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 прочих неналоговых доходов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D5034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Pr="00821C18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Таблица 2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Неустановленные бюджетным законодательством Российской Федерации нормативы распределения доходов между              бюджетами бюджетной системы Российской Федерации в части безвозмездных поступлений из областного бюджета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385" w:type="pct"/>
        <w:tblInd w:w="570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6"/>
        <w:gridCol w:w="1980"/>
      </w:tblGrid>
      <w:tr w:rsidR="00821C18" w:rsidRPr="00821C18" w:rsidTr="007B406A">
        <w:trPr>
          <w:cantSplit/>
          <w:trHeight w:val="22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Наименование вида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распределения в бюджет Суминского сельсовета 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поддержку мер по обеспечению сбалансированности бюджетов.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организаций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на осуществление дорожной деятельности в отношении автомобильных дорог общего пользования, а так же капитального ремонта дворовых территорий многоквартирных домов, проездов к дворовым территориям многоквартирных домов населенных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финансовое обеспечение дорожной деятельности в отношении автомобильных дорог общего пользования местного значения                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E07F0E" w:rsidRDefault="00E07F0E"/>
    <w:p w:rsidR="007A389E" w:rsidRDefault="007A389E"/>
    <w:p w:rsidR="007A389E" w:rsidRDefault="007A389E">
      <w:pPr>
        <w:rPr>
          <w:sz w:val="28"/>
          <w:szCs w:val="28"/>
        </w:rPr>
      </w:pPr>
      <w:r>
        <w:rPr>
          <w:sz w:val="28"/>
          <w:szCs w:val="28"/>
        </w:rPr>
        <w:t>Верхний предел муниципального долга Суминского сельсовета Каргатского района Нов</w:t>
      </w:r>
      <w:r w:rsidR="00E63F53">
        <w:rPr>
          <w:sz w:val="28"/>
          <w:szCs w:val="28"/>
        </w:rPr>
        <w:t>осибирской области на 01.01.2021г.,на 01.01.2022г.,на 01.01.2023</w:t>
      </w:r>
      <w:r>
        <w:rPr>
          <w:sz w:val="28"/>
          <w:szCs w:val="28"/>
        </w:rPr>
        <w:t>г. по видам долговых обязательств</w:t>
      </w:r>
    </w:p>
    <w:p w:rsidR="007A389E" w:rsidRDefault="007A389E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48"/>
        <w:gridCol w:w="1608"/>
        <w:gridCol w:w="2265"/>
        <w:gridCol w:w="1724"/>
      </w:tblGrid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долгового обязятельства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E63F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1января</w:t>
            </w:r>
          </w:p>
          <w:p w:rsidR="007A389E" w:rsidRDefault="00E63F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E63F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</w:tr>
      <w:tr w:rsidR="007A389E" w:rsidTr="007A389E">
        <w:tc>
          <w:tcPr>
            <w:tcW w:w="3964" w:type="dxa"/>
          </w:tcPr>
          <w:p w:rsidR="007A389E" w:rsidRPr="007A389E" w:rsidRDefault="007A389E">
            <w:r w:rsidRPr="007A389E">
              <w:t xml:space="preserve">Бюджетные кредиты,привлеченные  от других бюджетов бюджетной </w:t>
            </w:r>
          </w:p>
          <w:p w:rsidR="007A389E" w:rsidRDefault="007A389E">
            <w:pPr>
              <w:rPr>
                <w:sz w:val="28"/>
                <w:szCs w:val="28"/>
              </w:rPr>
            </w:pPr>
            <w:r w:rsidRPr="007A389E">
              <w:t>системы Российской Федерации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 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7A389E">
        <w:tc>
          <w:tcPr>
            <w:tcW w:w="3964" w:type="dxa"/>
          </w:tcPr>
          <w:p w:rsidR="007A389E" w:rsidRPr="007A389E" w:rsidRDefault="007A389E">
            <w:r w:rsidRPr="007A389E">
              <w:t>Кредиты,полученные от кредитных оргагизаций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       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</w:tr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Итого: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Суминского сельсовета</w:t>
            </w:r>
          </w:p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Каргатского района Новосибирской области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D50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О.Н.Цымбаленко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</w:tr>
    </w:tbl>
    <w:p w:rsidR="007A389E" w:rsidRPr="007A389E" w:rsidRDefault="007A389E">
      <w:pPr>
        <w:rPr>
          <w:sz w:val="28"/>
          <w:szCs w:val="28"/>
        </w:rPr>
      </w:pPr>
    </w:p>
    <w:sectPr w:rsidR="007A389E" w:rsidRPr="007A3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08F"/>
    <w:multiLevelType w:val="hybridMultilevel"/>
    <w:tmpl w:val="D3724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18"/>
    <w:rsid w:val="00004E87"/>
    <w:rsid w:val="00042CAE"/>
    <w:rsid w:val="001128A3"/>
    <w:rsid w:val="001B6453"/>
    <w:rsid w:val="0024649F"/>
    <w:rsid w:val="002B14EB"/>
    <w:rsid w:val="002C61F5"/>
    <w:rsid w:val="00351202"/>
    <w:rsid w:val="00364AA8"/>
    <w:rsid w:val="00392149"/>
    <w:rsid w:val="00412A5A"/>
    <w:rsid w:val="00434CEA"/>
    <w:rsid w:val="004770F2"/>
    <w:rsid w:val="004868AB"/>
    <w:rsid w:val="004A43CD"/>
    <w:rsid w:val="004B3403"/>
    <w:rsid w:val="004F5343"/>
    <w:rsid w:val="00523166"/>
    <w:rsid w:val="00687AE7"/>
    <w:rsid w:val="00691EB9"/>
    <w:rsid w:val="006A370D"/>
    <w:rsid w:val="00717716"/>
    <w:rsid w:val="007572DC"/>
    <w:rsid w:val="007950C8"/>
    <w:rsid w:val="007A389E"/>
    <w:rsid w:val="007B406A"/>
    <w:rsid w:val="007C72CF"/>
    <w:rsid w:val="007F7827"/>
    <w:rsid w:val="00821C18"/>
    <w:rsid w:val="00823EF8"/>
    <w:rsid w:val="00845B78"/>
    <w:rsid w:val="00882731"/>
    <w:rsid w:val="00887A83"/>
    <w:rsid w:val="008D43C1"/>
    <w:rsid w:val="00927638"/>
    <w:rsid w:val="009C4323"/>
    <w:rsid w:val="00A84FEE"/>
    <w:rsid w:val="00AB5E0F"/>
    <w:rsid w:val="00B06961"/>
    <w:rsid w:val="00B74FD7"/>
    <w:rsid w:val="00C15353"/>
    <w:rsid w:val="00C24C4A"/>
    <w:rsid w:val="00C513D0"/>
    <w:rsid w:val="00C86349"/>
    <w:rsid w:val="00CB5536"/>
    <w:rsid w:val="00CC30F6"/>
    <w:rsid w:val="00D25FDC"/>
    <w:rsid w:val="00D50348"/>
    <w:rsid w:val="00D80367"/>
    <w:rsid w:val="00DA2A9A"/>
    <w:rsid w:val="00DA7892"/>
    <w:rsid w:val="00DE2814"/>
    <w:rsid w:val="00E07F0E"/>
    <w:rsid w:val="00E125D1"/>
    <w:rsid w:val="00E51FA2"/>
    <w:rsid w:val="00E56658"/>
    <w:rsid w:val="00E63F53"/>
    <w:rsid w:val="00F43A73"/>
    <w:rsid w:val="00F80A6F"/>
    <w:rsid w:val="00F80F07"/>
    <w:rsid w:val="00F9183B"/>
    <w:rsid w:val="00FD1D5E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3F278-C180-45AA-BB9E-9ACF7F62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E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64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E6D9-6A48-44FF-8993-A5249D2B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3898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2020-12-24T07:39:00Z</cp:lastPrinted>
  <dcterms:created xsi:type="dcterms:W3CDTF">2016-12-23T05:35:00Z</dcterms:created>
  <dcterms:modified xsi:type="dcterms:W3CDTF">2020-12-28T09:40:00Z</dcterms:modified>
</cp:coreProperties>
</file>